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54" w:rsidRDefault="00CC1154" w:rsidP="00CC115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Правила безопасности при ливне, сильном ветре, грозе</w:t>
      </w:r>
    </w:p>
    <w:p w:rsidR="00CC1154" w:rsidRDefault="00CC1154" w:rsidP="00CC115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При ливне</w:t>
      </w:r>
    </w:p>
    <w:p w:rsidR="00CC1154" w:rsidRDefault="00CC1154" w:rsidP="00CC115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 получении информации о выпадении обильных осадков воздержитесь от поездок по городу, по возможности оставайтесь в квартире или на работе. </w:t>
      </w:r>
      <w:r>
        <w:rPr>
          <w:rFonts w:ascii="Tahoma" w:hAnsi="Tahoma" w:cs="Tahoma"/>
          <w:color w:val="111111"/>
          <w:sz w:val="18"/>
          <w:szCs w:val="18"/>
        </w:rPr>
        <w:br/>
        <w:t>- Включите радио. </w:t>
      </w:r>
      <w:r>
        <w:rPr>
          <w:rFonts w:ascii="Tahoma" w:hAnsi="Tahoma" w:cs="Tahoma"/>
          <w:color w:val="111111"/>
          <w:sz w:val="18"/>
          <w:szCs w:val="18"/>
        </w:rPr>
        <w:br/>
        <w:t>- Если ливень застал вас на улице, постарайтесь укрыться в зданиях, расположенных выше возможного уровня подтопления. </w:t>
      </w:r>
      <w:r>
        <w:rPr>
          <w:rFonts w:ascii="Tahoma" w:hAnsi="Tahoma" w:cs="Tahoma"/>
          <w:color w:val="111111"/>
          <w:sz w:val="18"/>
          <w:szCs w:val="18"/>
        </w:rPr>
        <w:br/>
        <w:t>- 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 </w:t>
      </w:r>
      <w:r>
        <w:rPr>
          <w:rFonts w:ascii="Tahoma" w:hAnsi="Tahoma" w:cs="Tahoma"/>
          <w:color w:val="111111"/>
          <w:sz w:val="18"/>
          <w:szCs w:val="18"/>
        </w:rPr>
        <w:br/>
        <w:t>- В случае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CC1154" w:rsidRDefault="00CC1154" w:rsidP="00CC115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4"/>
          <w:rFonts w:ascii="Tahoma" w:hAnsi="Tahoma" w:cs="Tahoma"/>
          <w:color w:val="111111"/>
          <w:sz w:val="18"/>
          <w:szCs w:val="18"/>
        </w:rPr>
        <w:t>При сильном ветре</w:t>
      </w:r>
      <w:r>
        <w:rPr>
          <w:rFonts w:ascii="Tahoma" w:hAnsi="Tahoma" w:cs="Tahoma"/>
          <w:color w:val="111111"/>
          <w:sz w:val="18"/>
          <w:szCs w:val="18"/>
        </w:rPr>
        <w:br/>
        <w:t>- При сильном ветре следует незамедлительно убрать хозяйственные вещи со двора и балконов, закрыть окна.</w:t>
      </w:r>
      <w:r>
        <w:rPr>
          <w:rFonts w:ascii="Tahoma" w:hAnsi="Tahoma" w:cs="Tahoma"/>
          <w:color w:val="111111"/>
          <w:sz w:val="18"/>
          <w:szCs w:val="18"/>
        </w:rPr>
        <w:br/>
        <w:t xml:space="preserve">- Машину следует поставить в гараж, при его отсутствии – парковать вдали от деревьев, а также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слабоукрепленных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конструкций. </w:t>
      </w:r>
      <w:r>
        <w:rPr>
          <w:rFonts w:ascii="Tahoma" w:hAnsi="Tahoma" w:cs="Tahoma"/>
          <w:color w:val="111111"/>
          <w:sz w:val="18"/>
          <w:szCs w:val="18"/>
        </w:rPr>
        <w:br/>
        <w:t>- Находясь на улице, обходите рекламные щиты, шаткие строения и дома с неустойчивой кровлей. Избегайте деревьев и разнообразных сооружений повышенного риска (мостов, эстакад, трубопроводов, линий электропередачи, потенциально опасных промышленных объектов).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CC1154" w:rsidRDefault="00CC1154" w:rsidP="00CC115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При граде</w:t>
      </w:r>
      <w:r>
        <w:rPr>
          <w:rFonts w:ascii="Tahoma" w:hAnsi="Tahoma" w:cs="Tahoma"/>
          <w:color w:val="111111"/>
          <w:sz w:val="18"/>
          <w:szCs w:val="18"/>
        </w:rPr>
        <w:br/>
        <w:t>- По возможности не выходите из дома. Находясь в помещении, держитесь как можно дальше от окон. Не пользуйтесь электроприборами, т.к. град обычно сопровождается грозовой деятельностью;</w:t>
      </w:r>
      <w:r>
        <w:rPr>
          <w:rFonts w:ascii="Tahoma" w:hAnsi="Tahoma" w:cs="Tahoma"/>
          <w:color w:val="111111"/>
          <w:sz w:val="18"/>
          <w:szCs w:val="18"/>
        </w:rPr>
        <w:br/>
        <w:t>- Находясь на улице, постарайтесь выбрать укрытие. Если это невозможно, защитите голову от ударов градин (прикройте голову руками, сумкой, одеждой);</w:t>
      </w:r>
      <w:r>
        <w:rPr>
          <w:rFonts w:ascii="Tahoma" w:hAnsi="Tahoma" w:cs="Tahoma"/>
          <w:color w:val="111111"/>
          <w:sz w:val="18"/>
          <w:szCs w:val="18"/>
        </w:rPr>
        <w:br/>
        <w:t>- Не пытайтесь найти укрытие под деревьями, т.к. велик риск не только попадания в них молний, но и того, что крупные градины и сильный ветер могут сломать ветви деревьев.</w:t>
      </w:r>
      <w:r>
        <w:rPr>
          <w:rFonts w:ascii="Tahoma" w:hAnsi="Tahoma" w:cs="Tahoma"/>
          <w:color w:val="111111"/>
          <w:sz w:val="18"/>
          <w:szCs w:val="18"/>
        </w:rPr>
        <w:br/>
        <w:t>- Если вы перемещаетесь на автомобиле, то прекратите движение. </w:t>
      </w:r>
      <w:r>
        <w:rPr>
          <w:rFonts w:ascii="Tahoma" w:hAnsi="Tahoma" w:cs="Tahoma"/>
          <w:color w:val="111111"/>
          <w:sz w:val="18"/>
          <w:szCs w:val="18"/>
        </w:rPr>
        <w:br/>
        <w:t>- 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позволяют габариты салона - лучше всего лечь на пол;</w:t>
      </w:r>
      <w:r>
        <w:rPr>
          <w:rFonts w:ascii="Tahoma" w:hAnsi="Tahoma" w:cs="Tahoma"/>
          <w:color w:val="111111"/>
          <w:sz w:val="18"/>
          <w:szCs w:val="18"/>
        </w:rPr>
        <w:br/>
        <w:t>- Если с вами оказались маленькие дети, то их необходимо закрыть своим телом, и также прикрыть глаза либо одеждой, либо рукой;</w:t>
      </w:r>
      <w:r>
        <w:rPr>
          <w:rFonts w:ascii="Tahoma" w:hAnsi="Tahoma" w:cs="Tahoma"/>
          <w:color w:val="111111"/>
          <w:sz w:val="18"/>
          <w:szCs w:val="18"/>
        </w:rPr>
        <w:br/>
        <w:t>- Ни в коем случае не покидайте автомобиль во время града. Помните, что средняя продолжительность града составляет примерно 6 минут, и очень редко он продолжается дольше 15 минут.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A13C77" w:rsidRDefault="00CC1154" w:rsidP="00CC1154">
      <w:pPr>
        <w:pStyle w:val="a3"/>
        <w:shd w:val="clear" w:color="auto" w:fill="FFFFFF"/>
        <w:spacing w:before="150" w:beforeAutospacing="0" w:after="180" w:afterAutospacing="0"/>
      </w:pPr>
      <w:r>
        <w:rPr>
          <w:rStyle w:val="a4"/>
          <w:rFonts w:ascii="Tahoma" w:hAnsi="Tahoma" w:cs="Tahoma"/>
          <w:color w:val="111111"/>
          <w:sz w:val="18"/>
          <w:szCs w:val="18"/>
        </w:rPr>
        <w:t>Основные правила безопасного поведения при грозе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br/>
        <w:t>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о время грозы основную опасность представляет удар молнии. Кроме обычной линейной (или зигзагообразной) молнии, иногда наблюдается шаровая молния - светящийся шар, плавающий в воздухе над поверхностью земли и взрывающийся при столкновении с любым твердым предметом.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Молния</w:t>
      </w:r>
      <w:r>
        <w:rPr>
          <w:rFonts w:ascii="Tahoma" w:hAnsi="Tahoma" w:cs="Tahoma"/>
          <w:color w:val="111111"/>
          <w:sz w:val="18"/>
          <w:szCs w:val="18"/>
        </w:rPr>
        <w:t> опасна тогда, когда вслед за вспышкой следует раскат грома. В этом случае срочно примите меры предосторожности:</w:t>
      </w:r>
      <w:r>
        <w:rPr>
          <w:rFonts w:ascii="Tahoma" w:hAnsi="Tahoma" w:cs="Tahoma"/>
          <w:color w:val="111111"/>
          <w:sz w:val="18"/>
          <w:szCs w:val="18"/>
        </w:rPr>
        <w:br/>
        <w:t>- в квартире, доме, здании отключите все имеющиеся бытовые электроприборы;</w:t>
      </w:r>
      <w:r>
        <w:rPr>
          <w:rFonts w:ascii="Tahoma" w:hAnsi="Tahoma" w:cs="Tahoma"/>
          <w:color w:val="111111"/>
          <w:sz w:val="18"/>
          <w:szCs w:val="18"/>
        </w:rPr>
        <w:br/>
        <w:t>- не стойте у открытых окон и дверей, а также не касайтесь водопроводных кранов, труб;</w:t>
      </w:r>
      <w:r>
        <w:rPr>
          <w:rFonts w:ascii="Tahoma" w:hAnsi="Tahoma" w:cs="Tahoma"/>
          <w:color w:val="111111"/>
          <w:sz w:val="18"/>
          <w:szCs w:val="18"/>
        </w:rPr>
        <w:br/>
        <w:t>- окна в помещения должны быть закрыты, чтобы исключить попадания в них шаровой молнии.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  <w:t>Находясь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на улице, в парковой зоне или в лесу:</w:t>
      </w:r>
      <w:r>
        <w:rPr>
          <w:rFonts w:ascii="Tahoma" w:hAnsi="Tahoma" w:cs="Tahoma"/>
          <w:color w:val="111111"/>
          <w:sz w:val="18"/>
          <w:szCs w:val="18"/>
        </w:rPr>
        <w:br/>
        <w:t xml:space="preserve">- нельзя прятаться под высокорослыми деревьями, лучше удалиться от них на безопасное расстояние (30-40 метров). Вероятность попадания молнии в конкретное дерево прямо пропорциональна его высоте.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Опасность возрастает, если поблизости уже есть деревья, ранее пораженные молнией;</w:t>
      </w:r>
      <w:r>
        <w:rPr>
          <w:rFonts w:ascii="Tahoma" w:hAnsi="Tahoma" w:cs="Tahoma"/>
          <w:color w:val="111111"/>
          <w:sz w:val="18"/>
          <w:szCs w:val="18"/>
        </w:rPr>
        <w:br/>
        <w:t>- на улице, постарайтесь как можно скорее укрыться в магазине или жилом доме, они имеют надежную защиту от молний, в отличие от остановок общественного транспорта;</w:t>
      </w:r>
      <w:r>
        <w:rPr>
          <w:rFonts w:ascii="Tahoma" w:hAnsi="Tahoma" w:cs="Tahoma"/>
          <w:color w:val="111111"/>
          <w:sz w:val="18"/>
          <w:szCs w:val="18"/>
        </w:rPr>
        <w:br/>
        <w:t>- любителям купаться или рыбачить с приближением грозы рекомендуется немедленно прекратить эти занятия и отойти подальше от водоёма;</w:t>
      </w:r>
      <w:proofErr w:type="gramEnd"/>
      <w:r>
        <w:rPr>
          <w:rFonts w:ascii="Tahoma" w:hAnsi="Tahoma" w:cs="Tahoma"/>
          <w:color w:val="111111"/>
          <w:sz w:val="18"/>
          <w:szCs w:val="18"/>
        </w:rPr>
        <w:br/>
        <w:t>- сотовый телефон при нахождении на улице, во время грозы, лучше отключить.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4"/>
          <w:rFonts w:ascii="Tahoma" w:hAnsi="Tahoma" w:cs="Tahoma"/>
          <w:color w:val="111111"/>
          <w:sz w:val="18"/>
          <w:szCs w:val="18"/>
        </w:rPr>
        <w:t>Зная и соблюдая эти простые правила можно избежать возникновения опасных для здоровья и жизни ситуаций.</w:t>
      </w:r>
    </w:p>
    <w:sectPr w:rsidR="00A13C77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1154"/>
    <w:rsid w:val="003955B3"/>
    <w:rsid w:val="00A13C77"/>
    <w:rsid w:val="00CC1154"/>
    <w:rsid w:val="00E4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154"/>
    <w:rPr>
      <w:b/>
      <w:bCs/>
    </w:rPr>
  </w:style>
  <w:style w:type="character" w:styleId="a5">
    <w:name w:val="Emphasis"/>
    <w:basedOn w:val="a0"/>
    <w:uiPriority w:val="20"/>
    <w:qFormat/>
    <w:rsid w:val="00CC11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2021-06-28T13:06:00Z</dcterms:created>
  <dcterms:modified xsi:type="dcterms:W3CDTF">2021-06-28T13:15:00Z</dcterms:modified>
</cp:coreProperties>
</file>